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FE1" w:rsidRDefault="0035136E" w:rsidP="00921F6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zh-CN"/>
        </w:rPr>
      </w:pPr>
      <w:r w:rsidRPr="00921F6C">
        <w:rPr>
          <w:rFonts w:ascii="Times New Roman" w:eastAsia="Times New Roman" w:hAnsi="Times New Roman" w:cs="Times New Roman"/>
          <w:sz w:val="24"/>
          <w:lang w:eastAsia="zh-CN"/>
        </w:rPr>
        <w:t>ЗАКЛЮЧЕНИЕ</w:t>
      </w:r>
      <w:r w:rsidRPr="00921F6C">
        <w:rPr>
          <w:rFonts w:ascii="Times New Roman" w:eastAsia="Times New Roman" w:hAnsi="Times New Roman" w:cs="Times New Roman"/>
          <w:sz w:val="24"/>
          <w:lang w:eastAsia="zh-CN"/>
        </w:rPr>
        <w:br/>
      </w:r>
      <w:r w:rsidR="00921F6C" w:rsidRPr="00921F6C">
        <w:rPr>
          <w:rFonts w:ascii="Times New Roman" w:eastAsia="Times New Roman" w:hAnsi="Times New Roman" w:cs="Times New Roman"/>
          <w:lang w:eastAsia="zh-CN"/>
        </w:rPr>
        <w:t>о результатах публичных слушаний</w:t>
      </w:r>
    </w:p>
    <w:p w:rsidR="00921F6C" w:rsidRPr="00921F6C" w:rsidRDefault="009A655E" w:rsidP="00610F8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24</w:t>
      </w:r>
      <w:r w:rsidR="00921F6C" w:rsidRPr="00CB5FE1">
        <w:rPr>
          <w:rFonts w:ascii="Times New Roman" w:eastAsia="Times New Roman" w:hAnsi="Times New Roman" w:cs="Times New Roman"/>
          <w:lang w:eastAsia="zh-CN"/>
        </w:rPr>
        <w:t>.</w:t>
      </w:r>
      <w:r w:rsidR="00EA69CD">
        <w:rPr>
          <w:rFonts w:ascii="Times New Roman" w:eastAsia="Times New Roman" w:hAnsi="Times New Roman" w:cs="Times New Roman"/>
          <w:lang w:eastAsia="zh-CN"/>
        </w:rPr>
        <w:t>1</w:t>
      </w:r>
      <w:r w:rsidR="00DA5B58">
        <w:rPr>
          <w:rFonts w:ascii="Times New Roman" w:eastAsia="Times New Roman" w:hAnsi="Times New Roman" w:cs="Times New Roman"/>
          <w:lang w:eastAsia="zh-CN"/>
        </w:rPr>
        <w:t>2</w:t>
      </w:r>
      <w:r w:rsidR="00921F6C" w:rsidRPr="00CB5FE1">
        <w:rPr>
          <w:rFonts w:ascii="Times New Roman" w:eastAsia="Times New Roman" w:hAnsi="Times New Roman" w:cs="Times New Roman"/>
          <w:lang w:eastAsia="zh-CN"/>
        </w:rPr>
        <w:t xml:space="preserve">.2025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B5FE1">
        <w:rPr>
          <w:rFonts w:ascii="Times New Roman" w:eastAsia="Times New Roman" w:hAnsi="Times New Roman" w:cs="Times New Roman"/>
          <w:lang w:eastAsia="zh-CN"/>
        </w:rPr>
        <w:t xml:space="preserve">    </w:t>
      </w:r>
      <w:r w:rsidR="00921F6C" w:rsidRPr="00CB5FE1">
        <w:rPr>
          <w:rFonts w:ascii="Times New Roman" w:eastAsia="Times New Roman" w:hAnsi="Times New Roman" w:cs="Times New Roman"/>
          <w:lang w:eastAsia="zh-CN"/>
        </w:rPr>
        <w:t xml:space="preserve"> г. Сургут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0565B" w:rsidRPr="004E4CA1" w:rsidRDefault="00921F6C" w:rsidP="009A655E">
      <w:pPr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На основании постановления Администрации города от </w:t>
      </w:r>
      <w:r w:rsidR="009A655E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27</w:t>
      </w:r>
      <w:r w:rsidR="0060565B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.</w:t>
      </w:r>
      <w:r w:rsidR="00C16403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1</w:t>
      </w:r>
      <w:r w:rsidR="009A655E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1</w:t>
      </w:r>
      <w:r w:rsidR="0060565B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 xml:space="preserve">.2025 № </w:t>
      </w:r>
      <w:r w:rsidR="009A655E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8366</w:t>
      </w: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«О назначении публичных слушаний</w:t>
      </w:r>
      <w:r w:rsidR="00F83A9A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», </w:t>
      </w:r>
      <w:r w:rsidR="00F83A9A" w:rsidRPr="005C701F">
        <w:rPr>
          <w:rFonts w:ascii="Times New Roman" w:eastAsia="Times New Roman" w:hAnsi="Times New Roman" w:cs="Times New Roman"/>
          <w:sz w:val="23"/>
          <w:szCs w:val="23"/>
          <w:lang w:eastAsia="zh-CN"/>
        </w:rPr>
        <w:t>Администрацией</w:t>
      </w:r>
      <w:r w:rsidRPr="005C701F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города Сургута</w:t>
      </w:r>
      <w:r w:rsidR="00F9160D" w:rsidRPr="00F9160D">
        <w:t xml:space="preserve"> </w:t>
      </w:r>
      <w:r w:rsidR="00F9160D">
        <w:br/>
      </w:r>
      <w:r w:rsidR="00F9160D" w:rsidRPr="00F9160D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в лице комиссии по градостроительному зонированию, состав и полномочия которой утверждены распоряжением Администрации от 02.05.2024 № 2208 </w:t>
      </w:r>
      <w:r w:rsidR="00F9160D">
        <w:rPr>
          <w:rFonts w:ascii="Times New Roman" w:eastAsia="Times New Roman" w:hAnsi="Times New Roman" w:cs="Times New Roman"/>
          <w:sz w:val="23"/>
          <w:szCs w:val="23"/>
          <w:lang w:eastAsia="zh-CN"/>
        </w:rPr>
        <w:br/>
      </w:r>
      <w:r w:rsidR="00F9160D" w:rsidRPr="00F9160D">
        <w:rPr>
          <w:rFonts w:ascii="Times New Roman" w:eastAsia="Times New Roman" w:hAnsi="Times New Roman" w:cs="Times New Roman"/>
          <w:sz w:val="23"/>
          <w:szCs w:val="23"/>
          <w:lang w:eastAsia="zh-CN"/>
        </w:rPr>
        <w:t>«О создании комиссии по градостроительному зонированию и о признании утратившими силу некоторых муниципальных правовых актов»</w:t>
      </w:r>
      <w:r w:rsidR="006967F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</w:t>
      </w: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проведены публичные слушания по проекту решения </w:t>
      </w:r>
      <w:r w:rsidR="009A655E" w:rsidRPr="009A655E">
        <w:rPr>
          <w:rFonts w:ascii="Times New Roman" w:eastAsia="Times New Roman" w:hAnsi="Times New Roman" w:cs="Times New Roman"/>
          <w:sz w:val="23"/>
          <w:szCs w:val="23"/>
          <w:lang w:eastAsia="zh-CN"/>
        </w:rPr>
        <w:t>о предоставлении разрешения на условно разрешенный вид ис</w:t>
      </w:r>
      <w:r w:rsidR="009A655E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пользования земельного участка </w:t>
      </w:r>
      <w:r w:rsidR="009A655E">
        <w:rPr>
          <w:rFonts w:ascii="Times New Roman" w:eastAsia="Times New Roman" w:hAnsi="Times New Roman" w:cs="Times New Roman"/>
          <w:sz w:val="23"/>
          <w:szCs w:val="23"/>
          <w:lang w:eastAsia="zh-CN"/>
        </w:rPr>
        <w:br/>
      </w:r>
      <w:r w:rsidR="009A655E" w:rsidRPr="009A655E">
        <w:rPr>
          <w:rFonts w:ascii="Times New Roman" w:eastAsia="Times New Roman" w:hAnsi="Times New Roman" w:cs="Times New Roman"/>
          <w:sz w:val="23"/>
          <w:szCs w:val="23"/>
          <w:lang w:eastAsia="zh-CN"/>
        </w:rPr>
        <w:t>с кадастровым номером 86:10:0101188:243, расположенного по адресу: город Сургут, парковая зона, территориальная зона ОД2. «Зона коммерческого назначения», условно разрешенный вид – оказание услуг связи (код 3.2.3), в целях оформления прав на вновь образованный земельный участок с кадастровым номером 86:10:0101188:243</w:t>
      </w:r>
      <w:r w:rsidR="00DA5B58" w:rsidRPr="00DA5B58">
        <w:rPr>
          <w:rFonts w:ascii="Times New Roman" w:eastAsia="Times New Roman" w:hAnsi="Times New Roman" w:cs="Times New Roman"/>
          <w:sz w:val="23"/>
          <w:szCs w:val="23"/>
          <w:lang w:eastAsia="zh-CN"/>
        </w:rPr>
        <w:t>.</w:t>
      </w:r>
      <w:r w:rsidR="004435A8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</w:t>
      </w:r>
      <w:r w:rsidR="009A655E">
        <w:rPr>
          <w:rFonts w:ascii="Times New Roman" w:eastAsia="Times New Roman" w:hAnsi="Times New Roman" w:cs="Times New Roman"/>
          <w:sz w:val="23"/>
          <w:szCs w:val="23"/>
          <w:lang w:eastAsia="zh-CN"/>
        </w:rPr>
        <w:t>Х</w:t>
      </w:r>
      <w:r w:rsidR="009A655E" w:rsidRPr="009A655E">
        <w:rPr>
          <w:rFonts w:ascii="Times New Roman" w:eastAsia="Times New Roman" w:hAnsi="Times New Roman" w:cs="Times New Roman"/>
          <w:sz w:val="23"/>
          <w:szCs w:val="23"/>
          <w:lang w:eastAsia="zh-CN"/>
        </w:rPr>
        <w:t>одатайство Администрации города</w:t>
      </w:r>
      <w:r w:rsidR="004435A8" w:rsidRPr="004435A8">
        <w:rPr>
          <w:rFonts w:ascii="Times New Roman" w:eastAsia="Times New Roman" w:hAnsi="Times New Roman" w:cs="Times New Roman"/>
          <w:sz w:val="23"/>
          <w:szCs w:val="23"/>
          <w:lang w:eastAsia="zh-CN"/>
        </w:rPr>
        <w:t>.</w:t>
      </w:r>
    </w:p>
    <w:p w:rsidR="00921F6C" w:rsidRPr="004E4CA1" w:rsidRDefault="00921F6C" w:rsidP="0060565B">
      <w:pPr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В ходе публичных слушаний оформлен и составлен протокол от </w:t>
      </w:r>
      <w:r w:rsidR="009A655E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22</w:t>
      </w:r>
      <w:r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.</w:t>
      </w:r>
      <w:r w:rsidR="00C16403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1</w:t>
      </w:r>
      <w:r w:rsidR="00DA5B58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2</w:t>
      </w:r>
      <w:r w:rsidR="00C16403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.2025 № 26</w:t>
      </w:r>
      <w:r w:rsidR="009A655E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3</w:t>
      </w:r>
      <w:r w:rsidR="00DA5B58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.</w:t>
      </w:r>
    </w:p>
    <w:p w:rsidR="00921F6C" w:rsidRPr="004E4CA1" w:rsidRDefault="00216450" w:rsidP="0060565B">
      <w:pPr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В публичных слушаниях приняли</w:t>
      </w:r>
      <w:r w:rsidR="00921F6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</w:t>
      </w:r>
      <w:r w:rsidR="00DA5B58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участие </w:t>
      </w:r>
      <w:r w:rsidR="005C701F">
        <w:rPr>
          <w:rFonts w:ascii="Times New Roman" w:eastAsia="Times New Roman" w:hAnsi="Times New Roman" w:cs="Times New Roman"/>
          <w:sz w:val="23"/>
          <w:szCs w:val="23"/>
          <w:lang w:eastAsia="zh-CN"/>
        </w:rPr>
        <w:t>12</w:t>
      </w:r>
      <w:r w:rsidR="00921F6C" w:rsidRPr="00A4507B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участников</w:t>
      </w:r>
      <w:r w:rsidR="00921F6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публичных слушаний, которые внесли следующие предложения и замечания по проекту:</w:t>
      </w:r>
    </w:p>
    <w:p w:rsidR="00921F6C" w:rsidRPr="004E4CA1" w:rsidRDefault="00CB5FE1" w:rsidP="00921F6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п</w:t>
      </w:r>
      <w:r w:rsidR="00921F6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редложения и замечания граждан, постоянно проживающих на территории проведения публичных слушаний:</w:t>
      </w:r>
    </w:p>
    <w:tbl>
      <w:tblPr>
        <w:tblW w:w="1586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2519"/>
        <w:gridCol w:w="5561"/>
        <w:gridCol w:w="4678"/>
        <w:gridCol w:w="2551"/>
      </w:tblGrid>
      <w:tr w:rsidR="00CB5FE1" w:rsidRPr="00921F6C" w:rsidTr="00C16403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BC6FF8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№</w:t>
            </w:r>
          </w:p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п/п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Фамилия, имя, отчество</w:t>
            </w:r>
          </w:p>
        </w:tc>
        <w:tc>
          <w:tcPr>
            <w:tcW w:w="5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Предложение и замечание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Решение органа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Аргументированное обоснование</w:t>
            </w:r>
          </w:p>
        </w:tc>
      </w:tr>
      <w:tr w:rsidR="00CB5FE1" w:rsidRPr="00921F6C" w:rsidTr="00C16403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CB5FE1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6B072D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Не поступали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CB5FE1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CB5FE1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</w:tr>
    </w:tbl>
    <w:p w:rsidR="00921F6C" w:rsidRPr="00921F6C" w:rsidRDefault="00921F6C" w:rsidP="00921F6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lang w:eastAsia="ru-RU"/>
        </w:rPr>
      </w:pPr>
      <w:r w:rsidRPr="00921F6C">
        <w:rPr>
          <w:rFonts w:ascii="Times New Roman" w:eastAsia="Times New Roman" w:hAnsi="Times New Roman" w:cs="Times New Roman"/>
          <w:color w:val="22272F"/>
          <w:lang w:eastAsia="ru-RU"/>
        </w:rPr>
        <w:t>предложения и замечания иных участников публичных слушаний:</w:t>
      </w:r>
    </w:p>
    <w:tbl>
      <w:tblPr>
        <w:tblW w:w="1582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2552"/>
        <w:gridCol w:w="5528"/>
        <w:gridCol w:w="4636"/>
        <w:gridCol w:w="2552"/>
      </w:tblGrid>
      <w:tr w:rsidR="004B03F1" w:rsidRPr="00921F6C" w:rsidTr="002977BD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BC6FF8" w:rsidP="00BC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№</w:t>
            </w:r>
          </w:p>
          <w:p w:rsidR="00921F6C" w:rsidRPr="00216450" w:rsidRDefault="00921F6C" w:rsidP="00BC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п/п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Фамилия, имя, отчество/наименование юридического лица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Предложение </w:t>
            </w:r>
            <w:bookmarkStart w:id="0" w:name="_GoBack"/>
            <w:bookmarkEnd w:id="0"/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и замечание</w:t>
            </w:r>
          </w:p>
        </w:tc>
        <w:tc>
          <w:tcPr>
            <w:tcW w:w="46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Решение 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Аргументированное обоснование</w:t>
            </w:r>
          </w:p>
        </w:tc>
      </w:tr>
      <w:tr w:rsidR="005C701F" w:rsidRPr="005C701F" w:rsidTr="002977BD">
        <w:trPr>
          <w:trHeight w:val="2909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701F" w:rsidRPr="005C701F" w:rsidRDefault="005C701F" w:rsidP="00D04E96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5C701F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1.</w:t>
            </w:r>
          </w:p>
          <w:p w:rsidR="005C701F" w:rsidRPr="005C701F" w:rsidRDefault="005C701F" w:rsidP="005C701F">
            <w:pPr>
              <w:widowControl w:val="0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01F" w:rsidRPr="005C701F" w:rsidRDefault="005C701F" w:rsidP="00D04E96">
            <w:pPr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5C701F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Сорич И.А.- сопредседатель комиссии по градостроительному зонированию, директор департамента архитектуры и градостроительства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701F" w:rsidRPr="005C701F" w:rsidRDefault="005C701F" w:rsidP="00D04E96">
            <w:pP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5C701F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- о том, что рамках разработки проекта межевания на данною территорию, было предусмотрено перераспределение двух земельных участков. Для приведения к единому землепользованию, Администрация города </w:t>
            </w:r>
            <w:proofErr w:type="spellStart"/>
            <w:r w:rsidRPr="005C701F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проходатайствовала</w:t>
            </w:r>
            <w:proofErr w:type="spellEnd"/>
            <w:r w:rsidRPr="005C701F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, в части установления данного вида использования земельного участка.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701F" w:rsidRPr="005C701F" w:rsidRDefault="005C701F" w:rsidP="009A655E">
            <w:pPr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</w:pPr>
            <w:r w:rsidRPr="005C701F"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  <w:t>Предоставить разрешение на условно разрешенный вид использования земельного участка с кадастровым номером 86:10:0101188:243, расположенного по адресу: город Сургут, парковая зона, территориальная зона ОД2. «Зона коммерческого назначения», условно разрешенный вид – оказание услуг связи (код 3.2.3), в целях оформления прав на вновь образованный земельный участок с кадастровым номером 86:10:0101188:243.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C701F" w:rsidRPr="005C701F" w:rsidRDefault="005C701F" w:rsidP="00D04E96">
            <w:pPr>
              <w:pStyle w:val="a3"/>
              <w:ind w:left="127" w:firstLine="36"/>
              <w:rPr>
                <w:color w:val="22272F"/>
                <w:sz w:val="21"/>
                <w:szCs w:val="21"/>
              </w:rPr>
            </w:pPr>
            <w:r w:rsidRPr="005C701F">
              <w:rPr>
                <w:color w:val="22272F"/>
                <w:sz w:val="21"/>
                <w:szCs w:val="21"/>
              </w:rPr>
              <w:t xml:space="preserve"> 1. В соответствии </w:t>
            </w:r>
          </w:p>
          <w:p w:rsidR="005C701F" w:rsidRPr="005C701F" w:rsidRDefault="005C701F" w:rsidP="00D04E96">
            <w:pPr>
              <w:pStyle w:val="a3"/>
              <w:ind w:left="127" w:firstLine="36"/>
              <w:rPr>
                <w:color w:val="22272F"/>
                <w:sz w:val="21"/>
                <w:szCs w:val="21"/>
              </w:rPr>
            </w:pPr>
            <w:r w:rsidRPr="005C701F">
              <w:rPr>
                <w:color w:val="22272F"/>
                <w:sz w:val="21"/>
                <w:szCs w:val="21"/>
              </w:rPr>
              <w:t>со ст. 39 Градостроительного кодекса РФ.</w:t>
            </w:r>
          </w:p>
          <w:p w:rsidR="005C701F" w:rsidRPr="005C701F" w:rsidRDefault="005C701F" w:rsidP="00D04E96">
            <w:pPr>
              <w:widowControl w:val="0"/>
              <w:spacing w:after="0"/>
              <w:ind w:left="127" w:firstLine="36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5C701F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2. Результаты публичных слушаний.</w:t>
            </w:r>
          </w:p>
        </w:tc>
      </w:tr>
    </w:tbl>
    <w:p w:rsidR="00593D1E" w:rsidRPr="005C701F" w:rsidRDefault="00593D1E" w:rsidP="00216450">
      <w:pPr>
        <w:widowControl w:val="0"/>
        <w:jc w:val="both"/>
        <w:rPr>
          <w:rFonts w:ascii="Times New Roman" w:eastAsia="Times New Roman" w:hAnsi="Times New Roman" w:cs="Times New Roman"/>
          <w:lang w:eastAsia="zh-CN"/>
        </w:rPr>
      </w:pPr>
    </w:p>
    <w:p w:rsidR="0027156F" w:rsidRPr="005C701F" w:rsidRDefault="00216450" w:rsidP="00216450">
      <w:pPr>
        <w:widowControl w:val="0"/>
        <w:jc w:val="both"/>
        <w:rPr>
          <w:rFonts w:ascii="Times New Roman" w:eastAsia="Times New Roman" w:hAnsi="Times New Roman" w:cs="Times New Roman"/>
          <w:lang w:eastAsia="zh-CN"/>
        </w:rPr>
      </w:pPr>
      <w:r w:rsidRPr="005C701F">
        <w:rPr>
          <w:rFonts w:ascii="Times New Roman" w:eastAsia="Times New Roman" w:hAnsi="Times New Roman" w:cs="Times New Roman"/>
          <w:lang w:eastAsia="zh-CN"/>
        </w:rPr>
        <w:lastRenderedPageBreak/>
        <w:t xml:space="preserve">Выводы </w:t>
      </w:r>
      <w:r w:rsidR="0027156F" w:rsidRPr="005C701F">
        <w:rPr>
          <w:rFonts w:ascii="Times New Roman" w:eastAsia="Times New Roman" w:hAnsi="Times New Roman" w:cs="Times New Roman"/>
          <w:lang w:eastAsia="zh-CN"/>
        </w:rPr>
        <w:t xml:space="preserve">по результатам публичных слушаний: </w:t>
      </w:r>
    </w:p>
    <w:p w:rsidR="00D04E96" w:rsidRDefault="00D04E96" w:rsidP="009A655E">
      <w:pPr>
        <w:spacing w:after="0" w:line="240" w:lineRule="auto"/>
        <w:ind w:right="92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5C701F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Предоставить разрешение </w:t>
      </w:r>
      <w:r w:rsidR="009A655E" w:rsidRPr="005C701F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на условно разрешенный вид использования земельного участка с кадастровым номером 86:10:0101188:243, расположенного </w:t>
      </w:r>
      <w:r w:rsidR="009A655E" w:rsidRPr="005C701F">
        <w:rPr>
          <w:rFonts w:ascii="Times New Roman" w:eastAsia="Times New Roman" w:hAnsi="Times New Roman" w:cs="Times New Roman"/>
          <w:sz w:val="23"/>
          <w:szCs w:val="23"/>
          <w:lang w:eastAsia="zh-CN"/>
        </w:rPr>
        <w:br/>
        <w:t>по адресу: город Сургут, парковая</w:t>
      </w:r>
      <w:r w:rsidR="009A655E" w:rsidRPr="009A655E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зона, территориальная зона ОД2. «Зона коммерческого назначения», условно разрешенный вид – оказание услуг связи </w:t>
      </w:r>
      <w:r w:rsidR="009A655E">
        <w:rPr>
          <w:rFonts w:ascii="Times New Roman" w:eastAsia="Times New Roman" w:hAnsi="Times New Roman" w:cs="Times New Roman"/>
          <w:sz w:val="23"/>
          <w:szCs w:val="23"/>
          <w:lang w:eastAsia="zh-CN"/>
        </w:rPr>
        <w:br/>
      </w:r>
      <w:r w:rsidR="009A655E" w:rsidRPr="009A655E">
        <w:rPr>
          <w:rFonts w:ascii="Times New Roman" w:eastAsia="Times New Roman" w:hAnsi="Times New Roman" w:cs="Times New Roman"/>
          <w:sz w:val="23"/>
          <w:szCs w:val="23"/>
          <w:lang w:eastAsia="zh-CN"/>
        </w:rPr>
        <w:t>(код 3.2.3), в целях оформления прав на вновь образованный земельный участок с кадастровым номером 86:10:0101188:243</w:t>
      </w:r>
    </w:p>
    <w:p w:rsidR="009A655E" w:rsidRDefault="009A655E" w:rsidP="00D04E96">
      <w:pPr>
        <w:spacing w:after="0" w:line="240" w:lineRule="auto"/>
        <w:ind w:right="92"/>
        <w:rPr>
          <w:rFonts w:ascii="Times New Roman" w:eastAsia="Times New Roman" w:hAnsi="Times New Roman" w:cs="Times New Roman"/>
          <w:lang w:eastAsia="zh-CN"/>
        </w:rPr>
      </w:pPr>
    </w:p>
    <w:p w:rsidR="009A655E" w:rsidRDefault="009A655E" w:rsidP="00D04E96">
      <w:pPr>
        <w:spacing w:after="0" w:line="240" w:lineRule="auto"/>
        <w:ind w:right="92"/>
        <w:rPr>
          <w:rFonts w:ascii="Times New Roman" w:eastAsia="Times New Roman" w:hAnsi="Times New Roman" w:cs="Times New Roman"/>
          <w:lang w:eastAsia="zh-CN"/>
        </w:rPr>
      </w:pPr>
    </w:p>
    <w:p w:rsidR="009A655E" w:rsidRDefault="009A655E" w:rsidP="00D04E96">
      <w:pPr>
        <w:spacing w:after="0" w:line="240" w:lineRule="auto"/>
        <w:ind w:right="92"/>
        <w:rPr>
          <w:rFonts w:ascii="Times New Roman" w:eastAsia="Times New Roman" w:hAnsi="Times New Roman" w:cs="Times New Roman"/>
          <w:lang w:eastAsia="zh-CN"/>
        </w:rPr>
      </w:pPr>
    </w:p>
    <w:p w:rsidR="006B072D" w:rsidRPr="00942273" w:rsidRDefault="00D04E96" w:rsidP="00D04E96">
      <w:pPr>
        <w:spacing w:after="0" w:line="240" w:lineRule="auto"/>
        <w:ind w:right="92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Сопредседатель </w:t>
      </w:r>
      <w:r w:rsidR="006B072D" w:rsidRPr="00942273">
        <w:rPr>
          <w:rFonts w:ascii="Times New Roman" w:eastAsia="Times New Roman" w:hAnsi="Times New Roman" w:cs="Times New Roman"/>
          <w:lang w:eastAsia="zh-CN"/>
        </w:rPr>
        <w:t xml:space="preserve">комиссии </w:t>
      </w:r>
      <w:r>
        <w:rPr>
          <w:rFonts w:ascii="Times New Roman" w:eastAsia="Times New Roman" w:hAnsi="Times New Roman" w:cs="Times New Roman"/>
          <w:lang w:eastAsia="zh-CN"/>
        </w:rPr>
        <w:br/>
      </w:r>
      <w:r w:rsidR="006B072D" w:rsidRPr="00942273">
        <w:rPr>
          <w:rFonts w:ascii="Times New Roman" w:eastAsia="Times New Roman" w:hAnsi="Times New Roman" w:cs="Times New Roman"/>
          <w:lang w:eastAsia="zh-CN"/>
        </w:rPr>
        <w:t xml:space="preserve">по градостроительному зонированию, </w:t>
      </w:r>
    </w:p>
    <w:p w:rsidR="0060565B" w:rsidRDefault="006B072D" w:rsidP="006B072D">
      <w:pPr>
        <w:spacing w:after="0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директор департамента архитектуры и </w:t>
      </w:r>
      <w:r w:rsidRPr="005C701F">
        <w:rPr>
          <w:rFonts w:ascii="Times New Roman" w:eastAsia="Times New Roman" w:hAnsi="Times New Roman" w:cs="Times New Roman"/>
          <w:lang w:eastAsia="zh-CN"/>
        </w:rPr>
        <w:t>градостроительства                                                                                                                                                                   И.А. Сорич</w:t>
      </w:r>
      <w:r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                       </w:t>
      </w:r>
      <w:r w:rsidR="0027156F" w:rsidRPr="001B5873">
        <w:rPr>
          <w:rFonts w:ascii="Times New Roman" w:eastAsia="Times New Roman" w:hAnsi="Times New Roman" w:cs="Times New Roman"/>
          <w:lang w:eastAsia="zh-CN"/>
        </w:rPr>
        <w:t xml:space="preserve">                             </w:t>
      </w:r>
      <w:r w:rsidR="0060565B" w:rsidRPr="001B5873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</w:t>
      </w:r>
      <w:r w:rsidR="00493D5B" w:rsidRPr="001B5873">
        <w:rPr>
          <w:rFonts w:ascii="Times New Roman" w:eastAsia="Times New Roman" w:hAnsi="Times New Roman" w:cs="Times New Roman"/>
          <w:lang w:eastAsia="zh-CN"/>
        </w:rPr>
        <w:t xml:space="preserve">                    </w:t>
      </w:r>
      <w:r>
        <w:rPr>
          <w:rFonts w:ascii="Times New Roman" w:eastAsia="Times New Roman" w:hAnsi="Times New Roman" w:cs="Times New Roman"/>
          <w:lang w:eastAsia="zh-CN"/>
        </w:rPr>
        <w:t xml:space="preserve">                         </w:t>
      </w:r>
    </w:p>
    <w:p w:rsidR="0027156F" w:rsidRPr="0027156F" w:rsidRDefault="0027156F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  <w:r w:rsidRPr="0027156F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7156F" w:rsidRPr="0027156F" w:rsidRDefault="00216450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Секретарь публичных слушаний,</w:t>
      </w:r>
      <w:r w:rsidR="007408B5">
        <w:rPr>
          <w:rFonts w:ascii="Times New Roman" w:eastAsia="Times New Roman" w:hAnsi="Times New Roman" w:cs="Times New Roman"/>
          <w:lang w:eastAsia="zh-CN"/>
        </w:rPr>
        <w:t xml:space="preserve"> </w:t>
      </w:r>
      <w:r w:rsidR="0060565B">
        <w:rPr>
          <w:rFonts w:ascii="Times New Roman" w:eastAsia="Times New Roman" w:hAnsi="Times New Roman" w:cs="Times New Roman"/>
          <w:lang w:eastAsia="zh-CN"/>
        </w:rPr>
        <w:t>с</w:t>
      </w:r>
      <w:r w:rsidR="0027156F" w:rsidRPr="0027156F">
        <w:rPr>
          <w:rFonts w:ascii="Times New Roman" w:eastAsia="Times New Roman" w:hAnsi="Times New Roman" w:cs="Times New Roman"/>
          <w:lang w:eastAsia="zh-CN"/>
        </w:rPr>
        <w:t>пециалист</w:t>
      </w:r>
      <w:r w:rsidR="0060565B">
        <w:rPr>
          <w:rFonts w:ascii="Times New Roman" w:eastAsia="Times New Roman" w:hAnsi="Times New Roman" w:cs="Times New Roman"/>
          <w:lang w:eastAsia="zh-CN"/>
        </w:rPr>
        <w:t>-эксперт</w:t>
      </w:r>
      <w:r w:rsidR="0027156F" w:rsidRPr="0027156F">
        <w:rPr>
          <w:rFonts w:ascii="Times New Roman" w:eastAsia="Times New Roman" w:hAnsi="Times New Roman" w:cs="Times New Roman"/>
          <w:lang w:eastAsia="zh-CN"/>
        </w:rPr>
        <w:t xml:space="preserve"> </w:t>
      </w:r>
      <w:r w:rsidR="0060565B">
        <w:rPr>
          <w:rFonts w:ascii="Times New Roman" w:eastAsia="Times New Roman" w:hAnsi="Times New Roman" w:cs="Times New Roman"/>
          <w:lang w:eastAsia="zh-CN"/>
        </w:rPr>
        <w:t>отдела генерального плана</w:t>
      </w:r>
      <w:r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60565B">
        <w:rPr>
          <w:rFonts w:ascii="Times New Roman" w:eastAsia="Times New Roman" w:hAnsi="Times New Roman" w:cs="Times New Roman"/>
          <w:lang w:eastAsia="zh-CN"/>
        </w:rPr>
        <w:t xml:space="preserve">           департамента архитектуры и градостроительства                                                                                                                                                                                  </w:t>
      </w:r>
      <w:r w:rsidR="006B072D">
        <w:rPr>
          <w:rFonts w:ascii="Times New Roman" w:eastAsia="Times New Roman" w:hAnsi="Times New Roman" w:cs="Times New Roman"/>
          <w:lang w:eastAsia="zh-CN"/>
        </w:rPr>
        <w:t xml:space="preserve">  </w:t>
      </w:r>
      <w:r w:rsidR="0060565B">
        <w:rPr>
          <w:rFonts w:ascii="Times New Roman" w:eastAsia="Times New Roman" w:hAnsi="Times New Roman" w:cs="Times New Roman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lang w:eastAsia="zh-CN"/>
        </w:rPr>
        <w:t xml:space="preserve">О.С. Яцик                                                                                                                                                                                             </w:t>
      </w:r>
      <w:r w:rsidRPr="0027156F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zh-CN"/>
        </w:rPr>
        <w:t xml:space="preserve">                      </w:t>
      </w:r>
    </w:p>
    <w:sectPr w:rsidR="0027156F" w:rsidRPr="0027156F" w:rsidSect="007408B5">
      <w:footerReference w:type="default" r:id="rId6"/>
      <w:pgSz w:w="16838" w:h="11906" w:orient="landscape"/>
      <w:pgMar w:top="568" w:right="536" w:bottom="284" w:left="709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FE1" w:rsidRDefault="00CB5FE1" w:rsidP="00CB5FE1">
      <w:pPr>
        <w:spacing w:after="0" w:line="240" w:lineRule="auto"/>
      </w:pPr>
      <w:r>
        <w:separator/>
      </w:r>
    </w:p>
  </w:endnote>
  <w:endnote w:type="continuationSeparator" w:id="0">
    <w:p w:rsidR="00CB5FE1" w:rsidRDefault="00CB5FE1" w:rsidP="00CB5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40404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BD5A2E" w:rsidRPr="002378B4" w:rsidRDefault="00BD5A2E">
        <w:pPr>
          <w:pStyle w:val="a7"/>
          <w:jc w:val="right"/>
          <w:rPr>
            <w:rFonts w:ascii="Times New Roman" w:hAnsi="Times New Roman" w:cs="Times New Roman"/>
            <w:sz w:val="20"/>
            <w:szCs w:val="20"/>
          </w:rPr>
        </w:pPr>
        <w:r w:rsidRPr="002378B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378B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378B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977B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2378B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B5FE1" w:rsidRDefault="00CB5FE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FE1" w:rsidRDefault="00CB5FE1" w:rsidP="00CB5FE1">
      <w:pPr>
        <w:spacing w:after="0" w:line="240" w:lineRule="auto"/>
      </w:pPr>
      <w:r>
        <w:separator/>
      </w:r>
    </w:p>
  </w:footnote>
  <w:footnote w:type="continuationSeparator" w:id="0">
    <w:p w:rsidR="00CB5FE1" w:rsidRDefault="00CB5FE1" w:rsidP="00CB5F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F6C"/>
    <w:rsid w:val="00020072"/>
    <w:rsid w:val="00065607"/>
    <w:rsid w:val="000871A3"/>
    <w:rsid w:val="001A494A"/>
    <w:rsid w:val="001B5873"/>
    <w:rsid w:val="001C4899"/>
    <w:rsid w:val="001E0799"/>
    <w:rsid w:val="001F6D66"/>
    <w:rsid w:val="00216450"/>
    <w:rsid w:val="00217750"/>
    <w:rsid w:val="0023071B"/>
    <w:rsid w:val="00230933"/>
    <w:rsid w:val="002378B4"/>
    <w:rsid w:val="00252ABD"/>
    <w:rsid w:val="0027156F"/>
    <w:rsid w:val="002977BD"/>
    <w:rsid w:val="003414D5"/>
    <w:rsid w:val="0035136E"/>
    <w:rsid w:val="0037273F"/>
    <w:rsid w:val="003A0DF3"/>
    <w:rsid w:val="003E1FA7"/>
    <w:rsid w:val="00413647"/>
    <w:rsid w:val="004435A8"/>
    <w:rsid w:val="0046279B"/>
    <w:rsid w:val="00493D5B"/>
    <w:rsid w:val="004B03F1"/>
    <w:rsid w:val="004D6622"/>
    <w:rsid w:val="004E4CA1"/>
    <w:rsid w:val="005334D6"/>
    <w:rsid w:val="00593D1E"/>
    <w:rsid w:val="005C701F"/>
    <w:rsid w:val="0060565B"/>
    <w:rsid w:val="00610F80"/>
    <w:rsid w:val="006967FC"/>
    <w:rsid w:val="006B072D"/>
    <w:rsid w:val="006C1421"/>
    <w:rsid w:val="007408B5"/>
    <w:rsid w:val="00766172"/>
    <w:rsid w:val="007B31D7"/>
    <w:rsid w:val="007C2747"/>
    <w:rsid w:val="00813D01"/>
    <w:rsid w:val="00832CA2"/>
    <w:rsid w:val="00852998"/>
    <w:rsid w:val="00856266"/>
    <w:rsid w:val="008F6476"/>
    <w:rsid w:val="00921F6C"/>
    <w:rsid w:val="009A655E"/>
    <w:rsid w:val="009B640F"/>
    <w:rsid w:val="00A441D9"/>
    <w:rsid w:val="00A4507B"/>
    <w:rsid w:val="00A6002B"/>
    <w:rsid w:val="00AA2345"/>
    <w:rsid w:val="00AB7D1E"/>
    <w:rsid w:val="00AC58E8"/>
    <w:rsid w:val="00B039C4"/>
    <w:rsid w:val="00BC6FF8"/>
    <w:rsid w:val="00BD5A2E"/>
    <w:rsid w:val="00C16403"/>
    <w:rsid w:val="00C70DFB"/>
    <w:rsid w:val="00CB5FE1"/>
    <w:rsid w:val="00CD6112"/>
    <w:rsid w:val="00D04E96"/>
    <w:rsid w:val="00D54E08"/>
    <w:rsid w:val="00D61DEE"/>
    <w:rsid w:val="00D63F1B"/>
    <w:rsid w:val="00D85206"/>
    <w:rsid w:val="00D9537A"/>
    <w:rsid w:val="00DA5B58"/>
    <w:rsid w:val="00DB4829"/>
    <w:rsid w:val="00DC695A"/>
    <w:rsid w:val="00DD1D4A"/>
    <w:rsid w:val="00E016FA"/>
    <w:rsid w:val="00E44B24"/>
    <w:rsid w:val="00E70167"/>
    <w:rsid w:val="00E8618C"/>
    <w:rsid w:val="00EA69CD"/>
    <w:rsid w:val="00F36AAB"/>
    <w:rsid w:val="00F52EF9"/>
    <w:rsid w:val="00F742F9"/>
    <w:rsid w:val="00F83A9A"/>
    <w:rsid w:val="00F9160D"/>
    <w:rsid w:val="00FB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5:chartTrackingRefBased/>
  <w15:docId w15:val="{16C8CBB5-1B1D-41BF-BF28-8A379F829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92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92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92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aliases w:val="Кр. строка"/>
    <w:link w:val="a4"/>
    <w:qFormat/>
    <w:rsid w:val="00CB5F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Кр. строка Знак"/>
    <w:link w:val="a3"/>
    <w:rsid w:val="00CB5F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B5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5FE1"/>
  </w:style>
  <w:style w:type="paragraph" w:styleId="a7">
    <w:name w:val="footer"/>
    <w:basedOn w:val="a"/>
    <w:link w:val="a8"/>
    <w:uiPriority w:val="99"/>
    <w:unhideWhenUsed/>
    <w:rsid w:val="00CB5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5FE1"/>
  </w:style>
  <w:style w:type="paragraph" w:styleId="a9">
    <w:name w:val="Balloon Text"/>
    <w:basedOn w:val="a"/>
    <w:link w:val="aa"/>
    <w:uiPriority w:val="99"/>
    <w:semiHidden/>
    <w:unhideWhenUsed/>
    <w:rsid w:val="001E0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E07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1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2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Яцик Ольга Сергеевна</dc:creator>
  <cp:keywords/>
  <dc:description/>
  <cp:lastModifiedBy>Яцик Ольга Сергеевна</cp:lastModifiedBy>
  <cp:revision>64</cp:revision>
  <cp:lastPrinted>2025-12-24T06:36:00Z</cp:lastPrinted>
  <dcterms:created xsi:type="dcterms:W3CDTF">2025-07-17T05:05:00Z</dcterms:created>
  <dcterms:modified xsi:type="dcterms:W3CDTF">2025-12-24T06:36:00Z</dcterms:modified>
</cp:coreProperties>
</file>